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23F71" w14:textId="77777777" w:rsidR="00F47198" w:rsidRDefault="002F504A">
      <w:pPr>
        <w:jc w:val="center"/>
        <w:rPr>
          <w:rFonts w:ascii="仿宋" w:eastAsia="仿宋" w:hAnsi="仿宋" w:cs="仿宋"/>
          <w:b/>
          <w:bCs/>
          <w:color w:val="000000"/>
          <w:sz w:val="48"/>
          <w:szCs w:val="48"/>
        </w:rPr>
      </w:pPr>
      <w:r>
        <w:rPr>
          <w:rFonts w:ascii="仿宋" w:eastAsia="仿宋" w:hAnsi="仿宋" w:cs="仿宋"/>
          <w:b/>
          <w:bCs/>
          <w:color w:val="000000"/>
          <w:sz w:val="48"/>
          <w:szCs w:val="48"/>
        </w:rPr>
        <w:t>操作手册</w:t>
      </w:r>
      <w:r>
        <w:rPr>
          <w:rFonts w:ascii="仿宋" w:eastAsia="仿宋" w:hAnsi="仿宋" w:cs="仿宋" w:hint="eastAsia"/>
          <w:b/>
          <w:bCs/>
          <w:color w:val="000000"/>
          <w:sz w:val="48"/>
          <w:szCs w:val="48"/>
        </w:rPr>
        <w:t>(管理员</w:t>
      </w:r>
      <w:r>
        <w:rPr>
          <w:rFonts w:ascii="仿宋" w:eastAsia="仿宋" w:hAnsi="仿宋" w:cs="仿宋"/>
          <w:b/>
          <w:bCs/>
          <w:color w:val="000000"/>
          <w:sz w:val="48"/>
          <w:szCs w:val="48"/>
        </w:rPr>
        <w:t>版</w:t>
      </w:r>
      <w:r>
        <w:rPr>
          <w:rFonts w:ascii="仿宋" w:eastAsia="仿宋" w:hAnsi="仿宋" w:cs="仿宋" w:hint="eastAsia"/>
          <w:b/>
          <w:bCs/>
          <w:color w:val="000000"/>
          <w:sz w:val="48"/>
          <w:szCs w:val="48"/>
        </w:rPr>
        <w:t>)</w:t>
      </w:r>
    </w:p>
    <w:p w14:paraId="14789CAF" w14:textId="35E602A7" w:rsidR="00F47198" w:rsidRDefault="002F504A">
      <w:pPr>
        <w:jc w:val="center"/>
        <w:rPr>
          <w:rFonts w:ascii="微软雅黑" w:eastAsia="微软雅黑" w:hAnsi="微软雅黑"/>
          <w:b/>
          <w:color w:val="FF0000"/>
          <w:sz w:val="28"/>
          <w:szCs w:val="28"/>
        </w:rPr>
      </w:pPr>
      <w:r>
        <w:rPr>
          <w:rFonts w:ascii="微软雅黑" w:eastAsia="微软雅黑" w:hAnsi="微软雅黑" w:hint="eastAsia"/>
          <w:b/>
          <w:color w:val="FF0000"/>
          <w:sz w:val="28"/>
          <w:szCs w:val="28"/>
        </w:rPr>
        <w:t>电脑端</w:t>
      </w:r>
      <w:r w:rsidR="001665FD">
        <w:rPr>
          <w:rFonts w:ascii="微软雅黑" w:eastAsia="微软雅黑" w:hAnsi="微软雅黑" w:hint="eastAsia"/>
          <w:b/>
          <w:color w:val="FF0000"/>
          <w:sz w:val="28"/>
          <w:szCs w:val="28"/>
        </w:rPr>
        <w:t>管理</w:t>
      </w:r>
      <w:r>
        <w:rPr>
          <w:rFonts w:ascii="微软雅黑" w:eastAsia="微软雅黑" w:hAnsi="微软雅黑" w:hint="eastAsia"/>
          <w:b/>
          <w:color w:val="FF0000"/>
          <w:sz w:val="28"/>
          <w:szCs w:val="28"/>
        </w:rPr>
        <w:t>方式</w:t>
      </w:r>
    </w:p>
    <w:p w14:paraId="721F95C0" w14:textId="77777777" w:rsidR="00F47198" w:rsidRDefault="002F504A">
      <w:pPr>
        <w:rPr>
          <w:rFonts w:ascii="微软雅黑" w:eastAsia="微软雅黑" w:hAnsi="微软雅黑"/>
          <w:b/>
          <w:color w:val="2E74B5"/>
          <w:sz w:val="24"/>
          <w:szCs w:val="24"/>
        </w:rPr>
      </w:pPr>
      <w:r>
        <w:rPr>
          <w:rFonts w:ascii="微软雅黑" w:eastAsia="微软雅黑" w:hAnsi="微软雅黑" w:hint="eastAsia"/>
          <w:b/>
          <w:color w:val="2E74B5"/>
          <w:sz w:val="24"/>
          <w:szCs w:val="24"/>
        </w:rPr>
        <w:t>1. 电脑端登录</w:t>
      </w:r>
    </w:p>
    <w:p w14:paraId="40C0DF16" w14:textId="77777777" w:rsidR="00F47198" w:rsidRDefault="002F504A">
      <w:pPr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3A0269AA" wp14:editId="4A1A7D9B">
            <wp:simplePos x="0" y="0"/>
            <wp:positionH relativeFrom="column">
              <wp:posOffset>228600</wp:posOffset>
            </wp:positionH>
            <wp:positionV relativeFrom="paragraph">
              <wp:posOffset>1287780</wp:posOffset>
            </wp:positionV>
            <wp:extent cx="5045710" cy="2188845"/>
            <wp:effectExtent l="19050" t="19050" r="21590" b="2095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21888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登录学校信息门户，点击“实验室安全准入”模块，进入实验室安全准入教育网站主页；②点击“学习空间”，点击“课程”—选择“我教的课”，找到“实验室安全准入教育”课程，即可进入进行管理。</w:t>
      </w:r>
    </w:p>
    <w:p w14:paraId="423B1E0B" w14:textId="77777777" w:rsidR="00F47198" w:rsidRDefault="002F504A">
      <w:pPr>
        <w:rPr>
          <w:rFonts w:ascii="微软雅黑" w:eastAsia="微软雅黑" w:hAnsi="微软雅黑"/>
          <w:b/>
          <w:color w:val="2E74B5"/>
          <w:sz w:val="24"/>
          <w:szCs w:val="24"/>
        </w:rPr>
      </w:pPr>
      <w:r>
        <w:rPr>
          <w:rFonts w:ascii="微软雅黑" w:eastAsia="微软雅黑" w:hAnsi="微软雅黑" w:hint="eastAsia"/>
          <w:b/>
          <w:color w:val="2E74B5"/>
          <w:sz w:val="24"/>
          <w:szCs w:val="24"/>
        </w:rPr>
        <w:t>2. 电脑端查看管理课程</w:t>
      </w:r>
    </w:p>
    <w:p w14:paraId="70FC57AC" w14:textId="77777777" w:rsidR="00F47198" w:rsidRDefault="002F504A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 w:hint="eastAsia"/>
          <w:color w:val="000000"/>
          <w:sz w:val="24"/>
          <w:szCs w:val="24"/>
        </w:rPr>
        <w:t>进入学习空间，点击“首页”即可查看自己管理的课程</w:t>
      </w:r>
    </w:p>
    <w:p w14:paraId="1BBC4CDC" w14:textId="77777777" w:rsidR="00F47198" w:rsidRDefault="002F504A">
      <w:pPr>
        <w:jc w:val="center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0AEEF91" wp14:editId="62296E8E">
            <wp:extent cx="4819650" cy="2978150"/>
            <wp:effectExtent l="19050" t="19050" r="1905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4980" cy="3000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DD52A4" w14:textId="755184B6" w:rsidR="00F47198" w:rsidRDefault="002F504A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 w:hint="eastAsia"/>
          <w:color w:val="000000"/>
          <w:sz w:val="24"/>
          <w:szCs w:val="24"/>
        </w:rPr>
        <w:lastRenderedPageBreak/>
        <w:t>黄色任务点点表示需要学生完成的任务点。</w:t>
      </w:r>
    </w:p>
    <w:p w14:paraId="535D3F6A" w14:textId="3FF54B1E" w:rsidR="00370196" w:rsidRPr="00370196" w:rsidRDefault="00370196" w:rsidP="00370196">
      <w:pPr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86B7D70" wp14:editId="2471E1EF">
            <wp:extent cx="5274310" cy="29972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3F590" w14:textId="77777777" w:rsidR="00F47198" w:rsidRDefault="002F504A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 w:hint="eastAsia"/>
          <w:color w:val="000000"/>
          <w:sz w:val="24"/>
          <w:szCs w:val="24"/>
        </w:rPr>
        <w:t>超星平台已经发布考试，负责老师无需重复发布。</w:t>
      </w:r>
    </w:p>
    <w:p w14:paraId="6F104F01" w14:textId="77777777" w:rsidR="00F47198" w:rsidRDefault="002F504A">
      <w:pPr>
        <w:pStyle w:val="a8"/>
        <w:spacing w:line="500" w:lineRule="exact"/>
        <w:ind w:left="420" w:firstLineChars="0" w:firstLine="0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仿宋" w:eastAsia="仿宋" w:hAnsi="仿宋" w:hint="eastAsia"/>
          <w:b/>
          <w:color w:val="FF0000"/>
          <w:sz w:val="24"/>
          <w:szCs w:val="24"/>
        </w:rPr>
        <w:t>注：完成课程中全部任务点的同学才有资格参加线上考试，课程任务点包括课程章节视频和章节测验，需要各位老师督促各自负责的同学在规定时间内完成任务点学习。</w:t>
      </w:r>
    </w:p>
    <w:p w14:paraId="5FB3D452" w14:textId="134E893E" w:rsidR="00F47198" w:rsidRDefault="002F504A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 w:hint="eastAsia"/>
          <w:color w:val="000000"/>
          <w:sz w:val="24"/>
          <w:szCs w:val="24"/>
        </w:rPr>
        <w:t>点击“管理“，可以看到自己管理的学生，</w:t>
      </w:r>
      <w:r w:rsidR="00650750">
        <w:rPr>
          <w:rFonts w:ascii="微软雅黑" w:eastAsia="微软雅黑" w:hAnsi="微软雅黑" w:hint="eastAsia"/>
          <w:color w:val="000000"/>
          <w:sz w:val="24"/>
          <w:szCs w:val="24"/>
        </w:rPr>
        <w:t>也可以点击导出名单核对</w:t>
      </w:r>
      <w:r w:rsidR="00650750">
        <w:rPr>
          <w:rFonts w:ascii="微软雅黑" w:eastAsia="微软雅黑" w:hAnsi="微软雅黑" w:hint="eastAsia"/>
          <w:color w:val="000000"/>
          <w:sz w:val="24"/>
          <w:szCs w:val="24"/>
        </w:rPr>
        <w:t>，导出的名单里包括院系、专业、班级（专业班级里可以查看学生属性信息）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。</w:t>
      </w:r>
    </w:p>
    <w:p w14:paraId="10E52A7B" w14:textId="77777777" w:rsidR="00F47198" w:rsidRDefault="002F504A">
      <w:pPr>
        <w:pStyle w:val="a8"/>
        <w:spacing w:line="500" w:lineRule="exact"/>
        <w:ind w:left="420" w:firstLineChars="0" w:firstLine="0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仿宋" w:eastAsia="仿宋" w:hAnsi="仿宋" w:hint="eastAsia"/>
          <w:b/>
          <w:color w:val="FF0000"/>
          <w:sz w:val="24"/>
          <w:szCs w:val="24"/>
        </w:rPr>
        <w:t>注：为便于管理员管理，建议老师不要随意更改班级名称。</w:t>
      </w:r>
    </w:p>
    <w:p w14:paraId="429B583F" w14:textId="26B6277D" w:rsidR="00F47198" w:rsidRDefault="00650750">
      <w:pPr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515A6C6" wp14:editId="20DD4391">
            <wp:extent cx="5022850" cy="2612414"/>
            <wp:effectExtent l="19050" t="19050" r="25400" b="165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23213"/>
                    <a:stretch/>
                  </pic:blipFill>
                  <pic:spPr bwMode="auto">
                    <a:xfrm>
                      <a:off x="0" y="0"/>
                      <a:ext cx="5027959" cy="26150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53F21" w14:textId="77777777" w:rsidR="00F47198" w:rsidRDefault="002F504A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 w:hint="eastAsia"/>
          <w:color w:val="000000"/>
          <w:sz w:val="24"/>
          <w:szCs w:val="24"/>
        </w:rPr>
        <w:lastRenderedPageBreak/>
        <w:t>统计：按照如下步骤导出班级成绩，及时进行学习督促即可。</w:t>
      </w:r>
    </w:p>
    <w:p w14:paraId="64A3B173" w14:textId="77777777" w:rsidR="00F47198" w:rsidRDefault="002F504A">
      <w:pPr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AFA4B6A" wp14:editId="31C31D53">
            <wp:extent cx="5274310" cy="2903855"/>
            <wp:effectExtent l="19050" t="19050" r="21590" b="107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3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DB6828" w14:textId="77777777" w:rsidR="00F47198" w:rsidRDefault="002F504A">
      <w:pPr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noProof/>
        </w:rPr>
        <w:drawing>
          <wp:inline distT="0" distB="0" distL="0" distR="0" wp14:anchorId="2408E602" wp14:editId="06A68800">
            <wp:extent cx="5274310" cy="2179320"/>
            <wp:effectExtent l="19050" t="19050" r="21590" b="114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9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37CF80" w14:textId="40E748FA" w:rsidR="00F47198" w:rsidRDefault="002F504A">
      <w:pPr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noProof/>
        </w:rPr>
        <w:drawing>
          <wp:inline distT="0" distB="0" distL="0" distR="0" wp14:anchorId="562D54D1" wp14:editId="2A0B3AEC">
            <wp:extent cx="5274310" cy="2716530"/>
            <wp:effectExtent l="19050" t="19050" r="21590" b="266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6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3D9ADE" w14:textId="659D8DE4" w:rsidR="001665FD" w:rsidRDefault="001665FD" w:rsidP="001665FD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 w:hint="eastAsia"/>
          <w:color w:val="000000"/>
          <w:sz w:val="24"/>
          <w:szCs w:val="24"/>
        </w:rPr>
        <w:t>如何新增班级、</w:t>
      </w:r>
      <w:r w:rsidR="000F3DD1">
        <w:rPr>
          <w:rFonts w:ascii="微软雅黑" w:eastAsia="微软雅黑" w:hAnsi="微软雅黑" w:hint="eastAsia"/>
          <w:color w:val="000000"/>
          <w:sz w:val="24"/>
          <w:szCs w:val="24"/>
        </w:rPr>
        <w:t>增删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学生：</w:t>
      </w:r>
      <w:r w:rsidR="000F3DD1">
        <w:rPr>
          <w:rFonts w:ascii="微软雅黑" w:eastAsia="微软雅黑" w:hAnsi="微软雅黑" w:hint="eastAsia"/>
          <w:color w:val="000000"/>
          <w:sz w:val="24"/>
          <w:szCs w:val="24"/>
        </w:rPr>
        <w:t>管理——班级管理——新增班级——添加学生—</w:t>
      </w:r>
      <w:r w:rsidR="000F3DD1">
        <w:rPr>
          <w:rFonts w:ascii="微软雅黑" w:eastAsia="微软雅黑" w:hAnsi="微软雅黑" w:hint="eastAsia"/>
          <w:color w:val="000000"/>
          <w:sz w:val="24"/>
          <w:szCs w:val="24"/>
        </w:rPr>
        <w:lastRenderedPageBreak/>
        <w:t>—手动添加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。</w:t>
      </w:r>
    </w:p>
    <w:p w14:paraId="66CBDD75" w14:textId="682F3BC0" w:rsidR="000F3DD1" w:rsidRDefault="00650B39" w:rsidP="000F3DD1">
      <w:pPr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7142F1B" wp14:editId="633431C5">
            <wp:extent cx="5273497" cy="2530059"/>
            <wp:effectExtent l="19050" t="19050" r="22860" b="228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497" cy="25300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0DD005" w14:textId="6859515F" w:rsidR="000F3DD1" w:rsidRDefault="000F3DD1" w:rsidP="000F3DD1">
      <w:pPr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00DD57F" wp14:editId="0287D8D1">
            <wp:extent cx="5274310" cy="2152650"/>
            <wp:effectExtent l="19050" t="19050" r="21590" b="190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2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1CB65A" w14:textId="1F11BF67" w:rsidR="00650B39" w:rsidRDefault="00650B39" w:rsidP="00650B39">
      <w:pPr>
        <w:pStyle w:val="a8"/>
        <w:spacing w:line="500" w:lineRule="exact"/>
        <w:ind w:left="420" w:firstLineChars="0" w:firstLine="0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仿宋" w:eastAsia="仿宋" w:hAnsi="仿宋" w:hint="eastAsia"/>
          <w:b/>
          <w:color w:val="FF0000"/>
          <w:sz w:val="24"/>
          <w:szCs w:val="24"/>
        </w:rPr>
        <w:t>注：对于新进教师的学习，需要各管理员按照以上方式，新建班级，按照工号姓名添加到课程里学习，如出现“不允许注册新账号”说明该教师不在后台，把新进教师的账号和姓名发给超星技术人员添加到后台即可。</w:t>
      </w:r>
    </w:p>
    <w:p w14:paraId="5D413F60" w14:textId="2532D660" w:rsidR="000F3DD1" w:rsidRDefault="00650B39" w:rsidP="001665FD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/>
          <w:sz w:val="24"/>
          <w:szCs w:val="24"/>
        </w:rPr>
      </w:pPr>
      <w:r w:rsidRPr="00084517">
        <w:rPr>
          <w:rFonts w:ascii="微软雅黑" w:eastAsia="微软雅黑" w:hAnsi="微软雅黑" w:hint="eastAsia"/>
          <w:b/>
          <w:bCs/>
          <w:color w:val="000000"/>
          <w:sz w:val="24"/>
          <w:szCs w:val="24"/>
        </w:rPr>
        <w:t>如何对新进教师发布考试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：先按照上述步骤新建班级，添加新进教师，然后按照资料——试卷库——选择第一个试卷——完成对应的设置—发布即可。</w:t>
      </w:r>
    </w:p>
    <w:p w14:paraId="3975880B" w14:textId="4ADF0920" w:rsidR="00650B39" w:rsidRDefault="00650B39" w:rsidP="00650B39">
      <w:pPr>
        <w:pStyle w:val="a8"/>
        <w:ind w:left="420" w:firstLineChars="0" w:firstLine="0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16659CC" wp14:editId="34312709">
            <wp:extent cx="5274310" cy="1600835"/>
            <wp:effectExtent l="19050" t="19050" r="21590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08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6DEBE3" w14:textId="2FE9E5D5" w:rsidR="00650B39" w:rsidRDefault="00650B39" w:rsidP="00650B39">
      <w:pPr>
        <w:pStyle w:val="a8"/>
        <w:ind w:left="420" w:firstLineChars="0" w:firstLine="0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22F94A" wp14:editId="24A20A3C">
            <wp:extent cx="5274310" cy="3055620"/>
            <wp:effectExtent l="19050" t="19050" r="21590" b="1143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5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D6AF8A" w14:textId="77B923B5" w:rsidR="00650B39" w:rsidRDefault="00650B39" w:rsidP="00650B39">
      <w:pPr>
        <w:pStyle w:val="a8"/>
        <w:spacing w:line="500" w:lineRule="exact"/>
        <w:ind w:left="420" w:firstLineChars="0" w:firstLine="0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仿宋" w:eastAsia="仿宋" w:hAnsi="仿宋" w:hint="eastAsia"/>
          <w:b/>
          <w:color w:val="FF0000"/>
          <w:sz w:val="24"/>
          <w:szCs w:val="24"/>
        </w:rPr>
        <w:t>注：发布考试的时候只勾选新创建的班级即可，学生考试已由超星技术人员完成发布，无需重复发布。</w:t>
      </w:r>
    </w:p>
    <w:p w14:paraId="3972453B" w14:textId="77777777" w:rsidR="00650B39" w:rsidRDefault="00650B39" w:rsidP="00650B39">
      <w:pPr>
        <w:pStyle w:val="a8"/>
        <w:ind w:left="420" w:firstLineChars="0" w:firstLine="0"/>
        <w:rPr>
          <w:rFonts w:ascii="微软雅黑" w:eastAsia="微软雅黑" w:hAnsi="微软雅黑"/>
          <w:color w:val="000000"/>
          <w:sz w:val="24"/>
          <w:szCs w:val="24"/>
        </w:rPr>
      </w:pPr>
    </w:p>
    <w:p w14:paraId="03E779F0" w14:textId="77777777" w:rsidR="001665FD" w:rsidRPr="001665FD" w:rsidRDefault="001665FD">
      <w:pPr>
        <w:jc w:val="center"/>
        <w:rPr>
          <w:rFonts w:ascii="微软雅黑" w:eastAsia="微软雅黑" w:hAnsi="微软雅黑"/>
          <w:b/>
          <w:sz w:val="32"/>
          <w:szCs w:val="32"/>
        </w:rPr>
      </w:pPr>
    </w:p>
    <w:p w14:paraId="2A203CD7" w14:textId="77777777" w:rsidR="00F47198" w:rsidRDefault="002F504A">
      <w:pPr>
        <w:widowControl/>
        <w:jc w:val="center"/>
        <w:rPr>
          <w:rFonts w:ascii="微软雅黑" w:eastAsia="微软雅黑" w:hAnsi="微软雅黑"/>
          <w:b/>
          <w:color w:val="FF0000"/>
          <w:sz w:val="28"/>
          <w:szCs w:val="28"/>
        </w:rPr>
      </w:pPr>
      <w:r>
        <w:rPr>
          <w:rFonts w:ascii="微软雅黑" w:eastAsia="微软雅黑" w:hAnsi="微软雅黑"/>
          <w:b/>
          <w:color w:val="FF0000"/>
          <w:sz w:val="28"/>
          <w:szCs w:val="28"/>
        </w:rPr>
        <w:br w:type="page"/>
      </w:r>
      <w:r>
        <w:rPr>
          <w:rFonts w:ascii="微软雅黑" w:eastAsia="微软雅黑" w:hAnsi="微软雅黑" w:hint="eastAsia"/>
          <w:b/>
          <w:color w:val="FF0000"/>
          <w:sz w:val="28"/>
          <w:szCs w:val="28"/>
        </w:rPr>
        <w:lastRenderedPageBreak/>
        <w:t>手机端登录方式</w:t>
      </w:r>
    </w:p>
    <w:p w14:paraId="31CAC7B1" w14:textId="77777777" w:rsidR="00F47198" w:rsidRDefault="002F504A">
      <w:pPr>
        <w:outlineLvl w:val="0"/>
        <w:rPr>
          <w:rFonts w:ascii="微软雅黑" w:eastAsia="微软雅黑" w:hAnsi="微软雅黑"/>
          <w:b/>
          <w:color w:val="2E74B5"/>
          <w:sz w:val="24"/>
          <w:szCs w:val="24"/>
        </w:rPr>
      </w:pPr>
      <w:r>
        <w:rPr>
          <w:rFonts w:ascii="微软雅黑" w:eastAsia="微软雅黑" w:hAnsi="微软雅黑" w:hint="eastAsia"/>
          <w:b/>
          <w:color w:val="2E74B5"/>
          <w:sz w:val="24"/>
          <w:szCs w:val="24"/>
        </w:rPr>
        <w:t>一、下载</w:t>
      </w:r>
    </w:p>
    <w:p w14:paraId="4B5BA4FF" w14:textId="77777777" w:rsidR="00F47198" w:rsidRDefault="002F504A">
      <w:pPr>
        <w:jc w:val="left"/>
        <w:outlineLvl w:val="1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方法一：</w:t>
      </w:r>
    </w:p>
    <w:p w14:paraId="15D5A05C" w14:textId="77777777" w:rsidR="00F47198" w:rsidRDefault="002F504A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1、扫描二维码</w:t>
      </w:r>
    </w:p>
    <w:p w14:paraId="3F75951B" w14:textId="77777777" w:rsidR="00F47198" w:rsidRDefault="002F504A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56D0B140" wp14:editId="1F2CD206">
            <wp:extent cx="1913890" cy="1782445"/>
            <wp:effectExtent l="0" t="0" r="0" b="8255"/>
            <wp:docPr id="5" name="图片 5" descr="241476650797426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414766507974267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602AE" w14:textId="77777777" w:rsidR="00F47198" w:rsidRDefault="002F504A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2、选择“在浏览器中打开”进行下载（图1-1）</w:t>
      </w:r>
    </w:p>
    <w:p w14:paraId="3F0186D5" w14:textId="77777777" w:rsidR="00F47198" w:rsidRDefault="002F504A">
      <w:pPr>
        <w:widowControl/>
        <w:jc w:val="center"/>
        <w:rPr>
          <w:rFonts w:ascii="微软雅黑" w:eastAsia="微软雅黑" w:hAnsi="微软雅黑"/>
          <w:kern w:val="0"/>
          <w:sz w:val="24"/>
          <w:szCs w:val="24"/>
        </w:rPr>
      </w:pPr>
      <w:r>
        <w:rPr>
          <w:rFonts w:ascii="微软雅黑" w:eastAsia="微软雅黑" w:hAnsi="微软雅黑"/>
          <w:noProof/>
          <w:kern w:val="0"/>
          <w:sz w:val="24"/>
          <w:szCs w:val="24"/>
        </w:rPr>
        <w:drawing>
          <wp:inline distT="0" distB="0" distL="0" distR="0" wp14:anchorId="1581E7A1" wp14:editId="339FCEDA">
            <wp:extent cx="1921510" cy="2774315"/>
            <wp:effectExtent l="0" t="0" r="2540" b="6985"/>
            <wp:docPr id="4" name="图片 4" descr="3T{7{}3Q6`SPTSI(Q2T3FX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T{7{}3Q6`SPTSI(Q2T3FXC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kern w:val="0"/>
          <w:sz w:val="24"/>
          <w:szCs w:val="24"/>
        </w:rPr>
        <w:t xml:space="preserve">        </w:t>
      </w:r>
      <w:r>
        <w:rPr>
          <w:rFonts w:ascii="微软雅黑" w:eastAsia="微软雅黑" w:hAnsi="微软雅黑"/>
          <w:noProof/>
          <w:kern w:val="0"/>
          <w:sz w:val="24"/>
          <w:szCs w:val="24"/>
        </w:rPr>
        <w:drawing>
          <wp:inline distT="0" distB="0" distL="0" distR="0" wp14:anchorId="14CF3FFD" wp14:editId="6DD688A0">
            <wp:extent cx="1983740" cy="2766695"/>
            <wp:effectExtent l="0" t="0" r="16510" b="14605"/>
            <wp:docPr id="3" name="图片 3" descr="SNLYKY~_07S7(0]W5YB3U(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NLYKY~_07S7(0]W5YB3U(J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E6701" w14:textId="77777777" w:rsidR="00F47198" w:rsidRDefault="002F504A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图1-1</w:t>
      </w:r>
    </w:p>
    <w:p w14:paraId="2FE27219" w14:textId="77777777" w:rsidR="00F47198" w:rsidRDefault="002F504A">
      <w:pPr>
        <w:jc w:val="left"/>
        <w:outlineLvl w:val="1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方法二：</w:t>
      </w:r>
    </w:p>
    <w:p w14:paraId="1D3FEFAB" w14:textId="77777777" w:rsidR="00F47198" w:rsidRDefault="002F504A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在苹果/安卓APP store或应用市场中搜索“学习通”进行下载</w:t>
      </w:r>
    </w:p>
    <w:p w14:paraId="38DA2AA5" w14:textId="77777777" w:rsidR="00F47198" w:rsidRDefault="002F504A">
      <w:pPr>
        <w:outlineLvl w:val="0"/>
        <w:rPr>
          <w:rFonts w:ascii="微软雅黑" w:eastAsia="微软雅黑" w:hAnsi="微软雅黑"/>
          <w:b/>
          <w:color w:val="2E74B5"/>
          <w:sz w:val="24"/>
          <w:szCs w:val="24"/>
        </w:rPr>
      </w:pPr>
      <w:r>
        <w:rPr>
          <w:rFonts w:ascii="微软雅黑" w:eastAsia="微软雅黑" w:hAnsi="微软雅黑" w:hint="eastAsia"/>
          <w:b/>
          <w:color w:val="2E74B5"/>
          <w:sz w:val="24"/>
          <w:szCs w:val="24"/>
        </w:rPr>
        <w:t>二、登录</w:t>
      </w:r>
    </w:p>
    <w:p w14:paraId="24A2C646" w14:textId="77777777" w:rsidR="00F47198" w:rsidRDefault="002F504A">
      <w:pPr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/>
          <w:color w:val="000000"/>
          <w:sz w:val="24"/>
          <w:szCs w:val="24"/>
        </w:rPr>
        <w:t>点击左上角头像登录，跳转登录界面，点击“新用户注册”。</w:t>
      </w:r>
    </w:p>
    <w:p w14:paraId="139D261A" w14:textId="77777777" w:rsidR="00F47198" w:rsidRDefault="002F504A">
      <w:pPr>
        <w:jc w:val="center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A445969" wp14:editId="7B2B914B">
            <wp:extent cx="4145915" cy="3778250"/>
            <wp:effectExtent l="0" t="0" r="698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5915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color w:val="2E74B5"/>
          <w:sz w:val="24"/>
          <w:szCs w:val="24"/>
        </w:rPr>
        <w:t xml:space="preserve">     </w:t>
      </w:r>
      <w:r>
        <w:rPr>
          <w:rFonts w:ascii="微软雅黑" w:eastAsia="微软雅黑" w:hAnsi="微软雅黑"/>
          <w:color w:val="000000"/>
          <w:sz w:val="24"/>
          <w:szCs w:val="24"/>
        </w:rPr>
        <w:t xml:space="preserve">  </w:t>
      </w:r>
    </w:p>
    <w:p w14:paraId="0ECB6F8B" w14:textId="77777777" w:rsidR="00F47198" w:rsidRDefault="002F504A">
      <w:pPr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 w:hint="eastAsia"/>
          <w:color w:val="000000"/>
          <w:sz w:val="24"/>
          <w:szCs w:val="24"/>
        </w:rPr>
        <w:t>手机号登录后，</w:t>
      </w:r>
      <w:r>
        <w:rPr>
          <w:rFonts w:ascii="微软雅黑" w:eastAsia="微软雅黑" w:hAnsi="微软雅黑"/>
          <w:color w:val="000000"/>
          <w:sz w:val="24"/>
          <w:szCs w:val="24"/>
        </w:rPr>
        <w:t>按照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如下</w:t>
      </w:r>
      <w:r>
        <w:rPr>
          <w:rFonts w:ascii="微软雅黑" w:eastAsia="微软雅黑" w:hAnsi="微软雅黑"/>
          <w:color w:val="000000"/>
          <w:sz w:val="24"/>
          <w:szCs w:val="24"/>
        </w:rPr>
        <w:t>操作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绑定单位和学号：我——设置——账号管理——单位设置——添加单位</w:t>
      </w:r>
      <w:r>
        <w:rPr>
          <w:rFonts w:ascii="微软雅黑" w:eastAsia="微软雅黑" w:hAnsi="微软雅黑"/>
          <w:color w:val="000000"/>
          <w:sz w:val="24"/>
          <w:szCs w:val="24"/>
        </w:rPr>
        <w:t>，下次登陆直接选择手机号登陆即可</w:t>
      </w:r>
    </w:p>
    <w:p w14:paraId="2D82CE89" w14:textId="77777777" w:rsidR="00F47198" w:rsidRDefault="002F504A">
      <w:pPr>
        <w:rPr>
          <w:rFonts w:ascii="微软雅黑" w:eastAsia="微软雅黑" w:hAnsi="微软雅黑"/>
          <w:b/>
          <w:color w:val="2E74B5"/>
          <w:sz w:val="24"/>
          <w:szCs w:val="24"/>
        </w:rPr>
      </w:pPr>
      <w:r>
        <w:rPr>
          <w:noProof/>
        </w:rPr>
        <w:drawing>
          <wp:inline distT="0" distB="0" distL="0" distR="0" wp14:anchorId="700E8BD6" wp14:editId="291F1C10">
            <wp:extent cx="2133600" cy="36417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38376" cy="364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744471" wp14:editId="68FABB3A">
            <wp:extent cx="2063750" cy="3582517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71080" cy="359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ACD9D4" wp14:editId="072D828B">
            <wp:extent cx="2386330" cy="360426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88331" cy="360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F5D0E1" wp14:editId="2C5B4565">
            <wp:extent cx="2502535" cy="3535680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09373" cy="354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微软雅黑" w:eastAsia="微软雅黑" w:hAnsi="微软雅黑"/>
          <w:color w:val="000000"/>
          <w:sz w:val="24"/>
          <w:szCs w:val="24"/>
        </w:rPr>
        <w:t xml:space="preserve">                     </w:t>
      </w:r>
    </w:p>
    <w:p w14:paraId="006E00AB" w14:textId="77777777" w:rsidR="00084517" w:rsidRPr="00661AE8" w:rsidRDefault="00084517" w:rsidP="00084517">
      <w:pPr>
        <w:ind w:firstLineChars="200" w:firstLine="480"/>
        <w:rPr>
          <w:rFonts w:ascii="微软雅黑" w:eastAsia="微软雅黑" w:hAnsi="微软雅黑"/>
          <w:b/>
          <w:bCs/>
          <w:color w:val="FF0000"/>
          <w:sz w:val="24"/>
          <w:szCs w:val="24"/>
        </w:rPr>
      </w:pPr>
      <w:r w:rsidRPr="00661AE8"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注意：添加单位时输入“</w:t>
      </w:r>
      <w:r w:rsidRPr="00673A53">
        <w:rPr>
          <w:rFonts w:ascii="微软雅黑" w:eastAsia="微软雅黑" w:hAnsi="微软雅黑"/>
          <w:b/>
          <w:bCs/>
          <w:color w:val="FF0000"/>
          <w:sz w:val="24"/>
          <w:szCs w:val="24"/>
        </w:rPr>
        <w:t>170422</w:t>
      </w:r>
      <w:r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”下拉框中选择”</w:t>
      </w:r>
      <w:r w:rsidRPr="00661AE8"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合肥工业大学</w:t>
      </w:r>
      <w:r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“</w:t>
      </w:r>
      <w:r w:rsidRPr="00661AE8"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，账号为信息门户id。</w:t>
      </w:r>
      <w:r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平台初始</w:t>
      </w:r>
      <w:r w:rsidRPr="00661AE8"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密码是s</w:t>
      </w:r>
      <w:r w:rsidRPr="00661AE8">
        <w:rPr>
          <w:rFonts w:ascii="微软雅黑" w:eastAsia="微软雅黑" w:hAnsi="微软雅黑"/>
          <w:b/>
          <w:bCs/>
          <w:color w:val="FF0000"/>
          <w:sz w:val="24"/>
          <w:szCs w:val="24"/>
        </w:rPr>
        <w:t>654321</w:t>
      </w:r>
      <w:r w:rsidRPr="00661AE8"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s。</w:t>
      </w:r>
    </w:p>
    <w:p w14:paraId="685AA587" w14:textId="77777777" w:rsidR="00F47198" w:rsidRDefault="002F504A">
      <w:pPr>
        <w:ind w:firstLineChars="200" w:firstLine="420"/>
        <w:rPr>
          <w:rFonts w:ascii="微软雅黑" w:eastAsia="微软雅黑" w:hAnsi="微软雅黑"/>
          <w:b/>
          <w:bCs/>
          <w:color w:val="FF0000"/>
          <w:sz w:val="24"/>
          <w:szCs w:val="24"/>
        </w:rPr>
      </w:pPr>
      <w:r>
        <w:rPr>
          <w:rFonts w:ascii="微软雅黑" w:eastAsia="微软雅黑" w:hAnsi="微软雅黑" w:hint="eastAsia"/>
          <w:b/>
          <w:color w:val="2E74B5"/>
        </w:rPr>
        <w:t>三、管理安全课程</w:t>
      </w:r>
    </w:p>
    <w:p w14:paraId="788D08CD" w14:textId="77777777" w:rsidR="00F47198" w:rsidRDefault="002F504A">
      <w:pPr>
        <w:ind w:firstLineChars="200" w:firstLine="480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 w:hint="eastAsia"/>
          <w:color w:val="000000"/>
          <w:sz w:val="24"/>
          <w:szCs w:val="24"/>
        </w:rPr>
        <w:t>进入“课程”，可以看到各位老师自己管理的安全课程， “黄色任务点”即为学生需要完成的任务点。</w:t>
      </w:r>
    </w:p>
    <w:p w14:paraId="55979BBB" w14:textId="77777777" w:rsidR="00F47198" w:rsidRDefault="002F504A">
      <w:pPr>
        <w:pStyle w:val="a7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eastAsia="微软雅黑" w:hAnsi="微软雅黑" w:cs="Times New Roman"/>
          <w:b/>
          <w:color w:val="2E74B5"/>
        </w:rPr>
      </w:pPr>
      <w:r>
        <w:rPr>
          <w:noProof/>
        </w:rPr>
        <w:drawing>
          <wp:inline distT="0" distB="0" distL="0" distR="0" wp14:anchorId="4481FEB2" wp14:editId="4A14C5AF">
            <wp:extent cx="2377440" cy="3040380"/>
            <wp:effectExtent l="0" t="0" r="381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77648" cy="304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F0AE4E" wp14:editId="415BB71C">
            <wp:extent cx="2392045" cy="3049270"/>
            <wp:effectExtent l="0" t="0" r="825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02265" cy="306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E2722" w14:textId="77777777" w:rsidR="00F47198" w:rsidRDefault="002F504A">
      <w:pPr>
        <w:ind w:firstLineChars="200" w:firstLine="480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 w:hint="eastAsia"/>
          <w:color w:val="000000"/>
          <w:sz w:val="24"/>
          <w:szCs w:val="24"/>
        </w:rPr>
        <w:lastRenderedPageBreak/>
        <w:t>1.</w:t>
      </w:r>
      <w:r>
        <w:rPr>
          <w:rFonts w:ascii="微软雅黑" w:eastAsia="微软雅黑" w:hAnsi="微软雅黑"/>
          <w:color w:val="000000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通知：各位负责老师可以通过“通知“功能，发布学习通知给学生，提醒学习进度。</w:t>
      </w:r>
    </w:p>
    <w:p w14:paraId="4F7000CB" w14:textId="77777777" w:rsidR="00F47198" w:rsidRDefault="002F504A">
      <w:pPr>
        <w:ind w:firstLineChars="200" w:firstLine="480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 w:hint="eastAsia"/>
          <w:color w:val="000000"/>
          <w:sz w:val="24"/>
          <w:szCs w:val="24"/>
        </w:rPr>
        <w:t>2</w:t>
      </w:r>
      <w:r>
        <w:rPr>
          <w:rFonts w:ascii="微软雅黑" w:eastAsia="微软雅黑" w:hAnsi="微软雅黑"/>
          <w:color w:val="000000"/>
          <w:sz w:val="24"/>
          <w:szCs w:val="24"/>
        </w:rPr>
        <w:t>.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统计：可以在统计里查看每位同学的学习得分</w:t>
      </w:r>
    </w:p>
    <w:p w14:paraId="72838140" w14:textId="129F8CBE" w:rsidR="00F47198" w:rsidRPr="001665FD" w:rsidRDefault="002F504A" w:rsidP="001665FD">
      <w:pPr>
        <w:ind w:firstLineChars="200" w:firstLine="480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 w:hint="eastAsia"/>
          <w:color w:val="000000"/>
          <w:sz w:val="24"/>
          <w:szCs w:val="24"/>
        </w:rPr>
        <w:t>3</w:t>
      </w:r>
      <w:r>
        <w:rPr>
          <w:rFonts w:ascii="微软雅黑" w:eastAsia="微软雅黑" w:hAnsi="微软雅黑"/>
          <w:color w:val="000000"/>
          <w:sz w:val="24"/>
          <w:szCs w:val="24"/>
        </w:rPr>
        <w:t>.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考试：超星平台已经发布，老师无需重复发放</w:t>
      </w:r>
    </w:p>
    <w:sectPr w:rsidR="00F47198" w:rsidRPr="001665FD">
      <w:footerReference w:type="default" r:id="rId3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995E3" w14:textId="77777777" w:rsidR="00036507" w:rsidRDefault="00036507" w:rsidP="001665FD">
      <w:r>
        <w:separator/>
      </w:r>
    </w:p>
  </w:endnote>
  <w:endnote w:type="continuationSeparator" w:id="0">
    <w:p w14:paraId="38CD25FD" w14:textId="77777777" w:rsidR="00036507" w:rsidRDefault="00036507" w:rsidP="00166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8907107"/>
      <w:docPartObj>
        <w:docPartGallery w:val="Page Numbers (Bottom of Page)"/>
        <w:docPartUnique/>
      </w:docPartObj>
    </w:sdtPr>
    <w:sdtContent>
      <w:p w14:paraId="061BF0CD" w14:textId="6A992CAF" w:rsidR="001665FD" w:rsidRDefault="001665F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F58759A" w14:textId="77777777" w:rsidR="001665FD" w:rsidRDefault="001665FD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17A37" w14:textId="77777777" w:rsidR="00036507" w:rsidRDefault="00036507" w:rsidP="001665FD">
      <w:r>
        <w:separator/>
      </w:r>
    </w:p>
  </w:footnote>
  <w:footnote w:type="continuationSeparator" w:id="0">
    <w:p w14:paraId="48DAC43B" w14:textId="77777777" w:rsidR="00036507" w:rsidRDefault="00036507" w:rsidP="001665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A95477"/>
    <w:multiLevelType w:val="multilevel"/>
    <w:tmpl w:val="52A95477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20445539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35D8"/>
    <w:rsid w:val="00013EAA"/>
    <w:rsid w:val="00036507"/>
    <w:rsid w:val="00084517"/>
    <w:rsid w:val="000E35D8"/>
    <w:rsid w:val="000F3DD1"/>
    <w:rsid w:val="00155662"/>
    <w:rsid w:val="001665FD"/>
    <w:rsid w:val="002F504A"/>
    <w:rsid w:val="00356054"/>
    <w:rsid w:val="00370196"/>
    <w:rsid w:val="003F1647"/>
    <w:rsid w:val="004A7FA1"/>
    <w:rsid w:val="004C464F"/>
    <w:rsid w:val="00542637"/>
    <w:rsid w:val="00650750"/>
    <w:rsid w:val="00650B39"/>
    <w:rsid w:val="00670871"/>
    <w:rsid w:val="00712ABA"/>
    <w:rsid w:val="007908C7"/>
    <w:rsid w:val="00BF2115"/>
    <w:rsid w:val="00CC2722"/>
    <w:rsid w:val="00CE4BFB"/>
    <w:rsid w:val="00E46718"/>
    <w:rsid w:val="00F47198"/>
    <w:rsid w:val="00FF6FE5"/>
    <w:rsid w:val="4D7E1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70A9C70"/>
  <w15:docId w15:val="{F7BD7F0B-707E-44E7-A630-9882F0180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a6">
    <w:name w:val="页眉 字符"/>
    <w:basedOn w:val="a0"/>
    <w:link w:val="a5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rFonts w:ascii="Times New Roman" w:eastAsia="宋体" w:hAnsi="Times New Roman" w:cs="Times New Roman"/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file:///C:\Users\Administrator\AppData\Roaming\Tencent\Users\531876852\QQ\WinTemp\RichOle\3T%257b7%257b%257d3Q6%2560SPTSI(Q2T3FXC.pn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file:///C:\Users\Administrator\AppData\Roaming\Tencent\Users\531876852\QQ\WinTemp\RichOle\SNLYKY~_07S7(0%255dW5YB3U(J.png" TargetMode="External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165</Words>
  <Characters>946</Characters>
  <Application>Microsoft Office Word</Application>
  <DocSecurity>0</DocSecurity>
  <Lines>7</Lines>
  <Paragraphs>2</Paragraphs>
  <ScaleCrop>false</ScaleCrop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gong fuhua</dc:creator>
  <cp:lastModifiedBy>gong fuhua</cp:lastModifiedBy>
  <cp:revision>15</cp:revision>
  <dcterms:created xsi:type="dcterms:W3CDTF">2021-09-27T04:12:00Z</dcterms:created>
  <dcterms:modified xsi:type="dcterms:W3CDTF">2022-09-29T04:34:00Z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F8D6EB06E9374AF19433DEF0AF91D9B0</vt:lpwstr>
  </property>
</Properties>
</file>